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4D5EC7" w:rsidRDefault="00EA0DF1" w:rsidP="00EA0DF1">
      <w:pPr>
        <w:jc w:val="center"/>
        <w:rPr>
          <w:caps/>
          <w:sz w:val="28"/>
          <w:szCs w:val="28"/>
          <w:lang w:val="uk-UA"/>
        </w:rPr>
      </w:pPr>
      <w:r w:rsidRPr="004D5EC7">
        <w:rPr>
          <w:caps/>
          <w:sz w:val="28"/>
          <w:szCs w:val="28"/>
          <w:lang w:val="uk-UA"/>
        </w:rPr>
        <w:t>Міністерство освіти і науки України</w:t>
      </w:r>
      <w:r w:rsidRPr="004D5EC7">
        <w:rPr>
          <w:caps/>
          <w:sz w:val="28"/>
          <w:szCs w:val="28"/>
          <w:lang w:val="uk-UA"/>
        </w:rPr>
        <w:tab/>
      </w:r>
    </w:p>
    <w:p w14:paraId="526D237C" w14:textId="020795C6" w:rsidR="00EA0DF1" w:rsidRPr="004D5EC7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4D5EC7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4D5EC7" w:rsidRDefault="00E80CAE" w:rsidP="00EA0DF1">
      <w:pPr>
        <w:jc w:val="center"/>
        <w:rPr>
          <w:bCs/>
          <w:sz w:val="28"/>
          <w:szCs w:val="28"/>
          <w:lang w:val="uk-UA"/>
        </w:rPr>
      </w:pPr>
      <w:r w:rsidRPr="004D5EC7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4D5EC7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125102E3" w14:textId="77777777" w:rsidR="00775667" w:rsidRPr="004D5EC7" w:rsidRDefault="00775667" w:rsidP="00EA0DF1">
      <w:pPr>
        <w:ind w:left="1416" w:right="-993" w:firstLine="708"/>
        <w:rPr>
          <w:sz w:val="28"/>
          <w:szCs w:val="28"/>
          <w:lang w:val="uk-UA"/>
        </w:rPr>
      </w:pPr>
    </w:p>
    <w:p w14:paraId="370AA5E5" w14:textId="77777777" w:rsidR="002A6EEB" w:rsidRPr="00C87ABE" w:rsidRDefault="002A6EEB" w:rsidP="002A6EEB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2E8B0D32" w14:textId="77777777" w:rsidR="002A6EEB" w:rsidRDefault="002A6EEB" w:rsidP="002A6EEB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вибіркову освітню компоненту</w:t>
      </w:r>
    </w:p>
    <w:p w14:paraId="27860A30" w14:textId="77777777" w:rsidR="002A6EEB" w:rsidRDefault="002A6EEB" w:rsidP="002A6EEB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«Культура професійної комунікації»</w:t>
      </w:r>
    </w:p>
    <w:p w14:paraId="5C4190CD" w14:textId="77777777" w:rsidR="002A6EEB" w:rsidRPr="001D0E60" w:rsidRDefault="002A6EEB" w:rsidP="002A6EEB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>
        <w:rPr>
          <w:sz w:val="28"/>
          <w:szCs w:val="28"/>
          <w:lang w:val="uk-UA"/>
        </w:rPr>
        <w:t xml:space="preserve"> </w:t>
      </w:r>
      <w:r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5A5CFF9B" w14:textId="77777777" w:rsidR="002A6EEB" w:rsidRPr="001D0E60" w:rsidRDefault="002A6EEB" w:rsidP="002A6EEB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І</w:t>
      </w:r>
      <w:r w:rsidRPr="001D0E60">
        <w:rPr>
          <w:sz w:val="28"/>
          <w:szCs w:val="28"/>
          <w:lang w:val="uk-UA"/>
        </w:rPr>
        <w:t xml:space="preserve"> курсу денної форми навчання</w:t>
      </w:r>
    </w:p>
    <w:p w14:paraId="3CC6D62B" w14:textId="77777777" w:rsidR="002A6EEB" w:rsidRPr="001D0E60" w:rsidRDefault="002A6EEB" w:rsidP="002A6EEB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>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331308F0" w14:textId="77777777" w:rsidR="002A6EEB" w:rsidRPr="001D0E60" w:rsidRDefault="002A6EEB" w:rsidP="002A6EEB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7C4AA671" w14:textId="77777777" w:rsidR="002A6EEB" w:rsidRPr="001D0E60" w:rsidRDefault="002A6EEB" w:rsidP="002A6EEB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навчальний рік</w:t>
      </w:r>
    </w:p>
    <w:p w14:paraId="30A8264B" w14:textId="77777777" w:rsidR="00BA27DD" w:rsidRDefault="00BA27DD" w:rsidP="00BA27DD">
      <w:pPr>
        <w:rPr>
          <w:sz w:val="28"/>
          <w:szCs w:val="28"/>
          <w:u w:val="single"/>
          <w:lang w:val="uk-UA"/>
        </w:rPr>
      </w:pPr>
    </w:p>
    <w:p w14:paraId="48E870BE" w14:textId="77777777" w:rsidR="00775667" w:rsidRPr="004D5EC7" w:rsidRDefault="00775667" w:rsidP="00BA27DD">
      <w:pPr>
        <w:rPr>
          <w:sz w:val="28"/>
          <w:szCs w:val="28"/>
          <w:u w:val="single"/>
          <w:lang w:val="uk-UA"/>
        </w:rPr>
      </w:pPr>
    </w:p>
    <w:p w14:paraId="52234010" w14:textId="79A74899" w:rsidR="00070A56" w:rsidRPr="00070A56" w:rsidRDefault="00070A56" w:rsidP="00070A56">
      <w:pPr>
        <w:ind w:firstLine="567"/>
        <w:jc w:val="both"/>
        <w:rPr>
          <w:sz w:val="28"/>
          <w:szCs w:val="28"/>
          <w:lang w:val="uk-UA"/>
        </w:rPr>
      </w:pPr>
      <w:r w:rsidRPr="00070A56">
        <w:rPr>
          <w:sz w:val="28"/>
          <w:szCs w:val="28"/>
          <w:lang w:val="uk-UA"/>
        </w:rPr>
        <w:t>Комунікація - явище універсальне, її зміст і форми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потрапляють в поле зору багатьох наук соціально-гуманітарного, природничо-наукового і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технічного циклів. Це викликає необхідність створення теорії, що інтегрує і узагальнює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 xml:space="preserve">досягнуті результати наукових досліджень в даній області. </w:t>
      </w:r>
      <w:r w:rsidRPr="00070A56">
        <w:rPr>
          <w:sz w:val="28"/>
          <w:szCs w:val="28"/>
          <w:lang w:val="uk-UA"/>
        </w:rPr>
        <w:t>Вибіркова освітня компонента «Культура професійної комунікації» циклу професійної підготовки здобувачів другого (магістерського) рівня освітньої програми «Медицина»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дає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систематизований виклад основ теорії комунікації, що включає всебічний розгляд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досліджуваного феномена. Основним завданням навчальної дисципліни є надати основи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комунікативного знання всім, хто ясно розуміє, що умовою успішності їх професійної та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громадської діяльності є вміння правильно спілкуватися і взаємодіяти з людьми.</w:t>
      </w:r>
    </w:p>
    <w:p w14:paraId="2DA2B1B2" w14:textId="1E49FEA8" w:rsidR="00070A56" w:rsidRDefault="00070A56" w:rsidP="00070A56">
      <w:pPr>
        <w:ind w:firstLine="567"/>
        <w:jc w:val="both"/>
        <w:rPr>
          <w:sz w:val="28"/>
          <w:szCs w:val="28"/>
          <w:lang w:val="uk-UA"/>
        </w:rPr>
      </w:pPr>
      <w:r w:rsidRPr="00070A56">
        <w:rPr>
          <w:sz w:val="28"/>
          <w:szCs w:val="28"/>
          <w:lang w:val="uk-UA"/>
        </w:rPr>
        <w:t xml:space="preserve">Згідно з вимогами освітньо-професійної програми </w:t>
      </w:r>
      <w:r>
        <w:rPr>
          <w:sz w:val="28"/>
          <w:szCs w:val="28"/>
          <w:lang w:val="uk-UA"/>
        </w:rPr>
        <w:t xml:space="preserve">«Медицина» </w:t>
      </w:r>
      <w:r w:rsidRPr="00070A56">
        <w:rPr>
          <w:sz w:val="28"/>
          <w:szCs w:val="28"/>
          <w:lang w:val="uk-UA"/>
        </w:rPr>
        <w:t>здобувачі освіти другого (магістерського) рівня, повинні знати: предмет та методологію досліджень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теорії комунікації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основні поняття та категорії</w:t>
      </w:r>
      <w:r>
        <w:rPr>
          <w:sz w:val="28"/>
          <w:szCs w:val="28"/>
          <w:lang w:val="uk-UA"/>
        </w:rPr>
        <w:t>,</w:t>
      </w:r>
      <w:r w:rsidRPr="00070A56">
        <w:rPr>
          <w:sz w:val="28"/>
          <w:szCs w:val="28"/>
          <w:lang w:val="uk-UA"/>
        </w:rPr>
        <w:t xml:space="preserve"> рівні, засоби та види комунікацій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прикладні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моделі комунікацій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специфіку міжособистісної, групової, публічної, професійної, масової, міжкультурної комунікації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особливості педагогічного, управлінського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та сімейного спілкування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гендерні, культурні та соціальні фактори комунікації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роль та правила зворотного зв'язку в</w:t>
      </w:r>
      <w:r>
        <w:rPr>
          <w:sz w:val="28"/>
          <w:szCs w:val="28"/>
          <w:lang w:val="uk-UA"/>
        </w:rPr>
        <w:t xml:space="preserve"> </w:t>
      </w:r>
      <w:r w:rsidRPr="00070A56">
        <w:rPr>
          <w:sz w:val="28"/>
          <w:szCs w:val="28"/>
          <w:lang w:val="uk-UA"/>
        </w:rPr>
        <w:t>процесі комунікації</w:t>
      </w:r>
      <w:r>
        <w:rPr>
          <w:sz w:val="28"/>
          <w:szCs w:val="28"/>
          <w:lang w:val="uk-UA"/>
        </w:rPr>
        <w:t xml:space="preserve">, </w:t>
      </w:r>
      <w:r w:rsidRPr="00070A56">
        <w:rPr>
          <w:sz w:val="28"/>
          <w:szCs w:val="28"/>
          <w:lang w:val="uk-UA"/>
        </w:rPr>
        <w:t>принцип ввічливості</w:t>
      </w:r>
      <w:r>
        <w:rPr>
          <w:sz w:val="28"/>
          <w:szCs w:val="28"/>
          <w:lang w:val="uk-UA"/>
        </w:rPr>
        <w:t xml:space="preserve"> та культури комунікації, </w:t>
      </w:r>
      <w:r w:rsidRPr="00070A56">
        <w:rPr>
          <w:sz w:val="28"/>
          <w:szCs w:val="28"/>
          <w:lang w:val="uk-UA"/>
        </w:rPr>
        <w:t xml:space="preserve">соціально-психологічні аспекти </w:t>
      </w:r>
      <w:r w:rsidR="00775667">
        <w:rPr>
          <w:sz w:val="28"/>
          <w:szCs w:val="28"/>
          <w:lang w:val="uk-UA"/>
        </w:rPr>
        <w:t>комунікації</w:t>
      </w:r>
      <w:r w:rsidRPr="00070A56">
        <w:rPr>
          <w:sz w:val="28"/>
          <w:szCs w:val="28"/>
          <w:lang w:val="uk-UA"/>
        </w:rPr>
        <w:t>.</w:t>
      </w:r>
    </w:p>
    <w:p w14:paraId="666DBEE1" w14:textId="65914D58" w:rsidR="00404862" w:rsidRDefault="00AD29D3" w:rsidP="00070A56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Вибіркова освітня компонента «</w:t>
      </w:r>
      <w:r w:rsidR="00775667" w:rsidRPr="00964CC6">
        <w:rPr>
          <w:sz w:val="28"/>
          <w:szCs w:val="28"/>
          <w:lang w:val="uk-UA"/>
        </w:rPr>
        <w:t>Культура професійної комунікації</w:t>
      </w:r>
      <w:r w:rsidRPr="004D5EC7">
        <w:rPr>
          <w:sz w:val="28"/>
          <w:szCs w:val="28"/>
          <w:lang w:val="uk-UA"/>
        </w:rPr>
        <w:t>» циклу професійної підготовки в навчальному плані спеціальності 222 Медицина представлена</w:t>
      </w:r>
      <w:r w:rsidR="00775667">
        <w:rPr>
          <w:sz w:val="28"/>
          <w:szCs w:val="28"/>
          <w:lang w:val="uk-UA"/>
        </w:rPr>
        <w:t xml:space="preserve"> </w:t>
      </w:r>
      <w:r w:rsidR="00E74829" w:rsidRPr="004D5EC7">
        <w:rPr>
          <w:sz w:val="28"/>
          <w:szCs w:val="28"/>
          <w:lang w:val="uk-UA"/>
        </w:rPr>
        <w:t xml:space="preserve">30 аудиторними годинами (в тому числі 10 годин лекційних </w:t>
      </w:r>
      <w:r w:rsidR="00775667">
        <w:rPr>
          <w:sz w:val="28"/>
          <w:szCs w:val="28"/>
          <w:lang w:val="uk-UA"/>
        </w:rPr>
        <w:t xml:space="preserve">            </w:t>
      </w:r>
      <w:r w:rsidR="00E74829" w:rsidRPr="004D5EC7">
        <w:rPr>
          <w:sz w:val="28"/>
          <w:szCs w:val="28"/>
          <w:lang w:val="uk-UA"/>
        </w:rPr>
        <w:t xml:space="preserve">20 годин практичних) і 60 годинами самостійної роботи. Перевага практичних занять зумовлена необхідністю зробити </w:t>
      </w:r>
      <w:r w:rsidR="00404862" w:rsidRPr="004D5EC7">
        <w:rPr>
          <w:sz w:val="28"/>
          <w:szCs w:val="28"/>
          <w:lang w:val="uk-UA"/>
        </w:rPr>
        <w:t>наголос</w:t>
      </w:r>
      <w:r w:rsidR="00E74829" w:rsidRPr="004D5EC7">
        <w:rPr>
          <w:sz w:val="28"/>
          <w:szCs w:val="28"/>
          <w:lang w:val="uk-UA"/>
        </w:rPr>
        <w:t xml:space="preserve"> на практичн</w:t>
      </w:r>
      <w:r w:rsidR="00404862" w:rsidRPr="004D5EC7">
        <w:rPr>
          <w:sz w:val="28"/>
          <w:szCs w:val="28"/>
          <w:lang w:val="uk-UA"/>
        </w:rPr>
        <w:t>ій</w:t>
      </w:r>
      <w:r w:rsidR="00E74829" w:rsidRPr="004D5EC7">
        <w:rPr>
          <w:sz w:val="28"/>
          <w:szCs w:val="28"/>
          <w:lang w:val="uk-UA"/>
        </w:rPr>
        <w:t xml:space="preserve"> підготов</w:t>
      </w:r>
      <w:r w:rsidR="00404862" w:rsidRPr="004D5EC7">
        <w:rPr>
          <w:sz w:val="28"/>
          <w:szCs w:val="28"/>
          <w:lang w:val="uk-UA"/>
        </w:rPr>
        <w:t>ці</w:t>
      </w:r>
      <w:r w:rsidR="00E74829" w:rsidRPr="004D5EC7">
        <w:rPr>
          <w:sz w:val="28"/>
          <w:szCs w:val="28"/>
          <w:lang w:val="uk-UA"/>
        </w:rPr>
        <w:t xml:space="preserve"> майбутніх лікарів та </w:t>
      </w:r>
      <w:r w:rsidR="00404862" w:rsidRPr="004D5EC7">
        <w:rPr>
          <w:sz w:val="28"/>
          <w:szCs w:val="28"/>
          <w:lang w:val="uk-UA"/>
        </w:rPr>
        <w:t>опануванні</w:t>
      </w:r>
      <w:r w:rsidR="00E74829" w:rsidRPr="004D5EC7">
        <w:rPr>
          <w:sz w:val="28"/>
          <w:szCs w:val="28"/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 xml:space="preserve">ними </w:t>
      </w:r>
      <w:r w:rsidR="00E74829" w:rsidRPr="004D5EC7">
        <w:rPr>
          <w:sz w:val="28"/>
          <w:szCs w:val="28"/>
          <w:lang w:val="uk-UA"/>
        </w:rPr>
        <w:t>необхідн</w:t>
      </w:r>
      <w:r w:rsidR="00404862" w:rsidRPr="004D5EC7">
        <w:rPr>
          <w:sz w:val="28"/>
          <w:szCs w:val="28"/>
          <w:lang w:val="uk-UA"/>
        </w:rPr>
        <w:t>их</w:t>
      </w:r>
      <w:r w:rsidR="00E74829" w:rsidRPr="004D5EC7">
        <w:rPr>
          <w:sz w:val="28"/>
          <w:szCs w:val="28"/>
          <w:lang w:val="uk-UA"/>
        </w:rPr>
        <w:t xml:space="preserve"> знан</w:t>
      </w:r>
      <w:r w:rsidR="00404862" w:rsidRPr="004D5EC7">
        <w:rPr>
          <w:sz w:val="28"/>
          <w:szCs w:val="28"/>
          <w:lang w:val="uk-UA"/>
        </w:rPr>
        <w:t>ь</w:t>
      </w:r>
      <w:r w:rsidR="00E74829" w:rsidRPr="004D5EC7">
        <w:rPr>
          <w:sz w:val="28"/>
          <w:szCs w:val="28"/>
          <w:lang w:val="uk-UA"/>
        </w:rPr>
        <w:t xml:space="preserve"> та </w:t>
      </w:r>
      <w:r w:rsidR="00404862" w:rsidRPr="004D5EC7">
        <w:rPr>
          <w:sz w:val="28"/>
          <w:szCs w:val="28"/>
          <w:lang w:val="uk-UA"/>
        </w:rPr>
        <w:t>вмінь у</w:t>
      </w:r>
      <w:r w:rsidR="00404862" w:rsidRPr="004D5EC7">
        <w:rPr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>застосуванні</w:t>
      </w:r>
      <w:r w:rsidR="0099512A" w:rsidRPr="004D5EC7">
        <w:rPr>
          <w:sz w:val="28"/>
          <w:szCs w:val="28"/>
          <w:lang w:val="uk-UA"/>
        </w:rPr>
        <w:t xml:space="preserve"> в професійній діяльності</w:t>
      </w:r>
      <w:r w:rsidR="00404862" w:rsidRPr="004D5EC7">
        <w:rPr>
          <w:sz w:val="28"/>
          <w:szCs w:val="28"/>
          <w:lang w:val="uk-UA"/>
        </w:rPr>
        <w:t xml:space="preserve"> сучасних наукових положень </w:t>
      </w:r>
      <w:r w:rsidR="00775667">
        <w:rPr>
          <w:sz w:val="28"/>
          <w:szCs w:val="28"/>
          <w:lang w:val="uk-UA"/>
        </w:rPr>
        <w:t>теорії комунікації</w:t>
      </w:r>
      <w:r w:rsidR="00404862" w:rsidRPr="004D5EC7">
        <w:rPr>
          <w:sz w:val="28"/>
          <w:szCs w:val="28"/>
          <w:lang w:val="uk-UA"/>
        </w:rPr>
        <w:t>.</w:t>
      </w:r>
    </w:p>
    <w:p w14:paraId="330F03AE" w14:textId="24D71D3A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775667" w:rsidRPr="00964CC6">
        <w:rPr>
          <w:sz w:val="28"/>
          <w:szCs w:val="28"/>
          <w:lang w:val="uk-UA"/>
        </w:rPr>
        <w:t>Культура професійної комунікації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 xml:space="preserve">за спеціальністю 222 Медицина </w:t>
      </w:r>
      <w:bookmarkStart w:id="0" w:name="_GoBack"/>
      <w:bookmarkEnd w:id="0"/>
      <w:r w:rsidR="00F936AF" w:rsidRPr="00F936AF">
        <w:rPr>
          <w:sz w:val="28"/>
          <w:szCs w:val="28"/>
          <w:lang w:val="uk-UA"/>
        </w:rPr>
        <w:t>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6C46006D" w14:textId="1DADAB94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5F381D">
        <w:rPr>
          <w:sz w:val="28"/>
          <w:szCs w:val="28"/>
          <w:lang w:val="uk-UA"/>
        </w:rPr>
        <w:t>Микола</w:t>
      </w:r>
      <w:proofErr w:type="spellEnd"/>
      <w:r w:rsidR="005F381D">
        <w:rPr>
          <w:sz w:val="28"/>
          <w:szCs w:val="28"/>
          <w:lang w:val="uk-UA"/>
        </w:rPr>
        <w:t xml:space="preserve"> </w:t>
      </w:r>
      <w:r w:rsidR="005F381D" w:rsidRPr="0052044A">
        <w:rPr>
          <w:caps/>
          <w:sz w:val="28"/>
          <w:szCs w:val="28"/>
          <w:lang w:val="uk-UA"/>
        </w:rPr>
        <w:t>Гайдай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3EF2CE7D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5F381D">
        <w:rPr>
          <w:lang w:val="uk-UA"/>
        </w:rPr>
        <w:t>медичних</w:t>
      </w:r>
      <w:r w:rsidRPr="00D9364B">
        <w:rPr>
          <w:lang w:val="uk-UA"/>
        </w:rPr>
        <w:t xml:space="preserve">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2A614F44" w14:textId="4327673A" w:rsidR="002969F8" w:rsidRPr="00D9364B" w:rsidRDefault="005F381D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9364B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6</w:t>
      </w:r>
      <w:r w:rsidR="00D9364B">
        <w:rPr>
          <w:sz w:val="28"/>
          <w:szCs w:val="28"/>
          <w:lang w:val="uk-UA"/>
        </w:rPr>
        <w:t>.2020</w:t>
      </w:r>
    </w:p>
    <w:sectPr w:rsidR="002969F8" w:rsidRPr="00D9364B" w:rsidSect="0077566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070A56"/>
    <w:rsid w:val="001D0E60"/>
    <w:rsid w:val="00240960"/>
    <w:rsid w:val="00277EFE"/>
    <w:rsid w:val="002969F8"/>
    <w:rsid w:val="002A6EEB"/>
    <w:rsid w:val="00381F61"/>
    <w:rsid w:val="00404862"/>
    <w:rsid w:val="00415A60"/>
    <w:rsid w:val="00471857"/>
    <w:rsid w:val="004D5EC7"/>
    <w:rsid w:val="0052044A"/>
    <w:rsid w:val="005F381D"/>
    <w:rsid w:val="006351C4"/>
    <w:rsid w:val="006764AB"/>
    <w:rsid w:val="00775667"/>
    <w:rsid w:val="00975756"/>
    <w:rsid w:val="0099512A"/>
    <w:rsid w:val="00A42FC1"/>
    <w:rsid w:val="00A738E9"/>
    <w:rsid w:val="00AD29D3"/>
    <w:rsid w:val="00BA27DD"/>
    <w:rsid w:val="00C114FC"/>
    <w:rsid w:val="00C87ABE"/>
    <w:rsid w:val="00CF68EF"/>
    <w:rsid w:val="00D1056D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6</cp:revision>
  <cp:lastPrinted>2020-08-17T15:19:00Z</cp:lastPrinted>
  <dcterms:created xsi:type="dcterms:W3CDTF">2020-08-09T09:24:00Z</dcterms:created>
  <dcterms:modified xsi:type="dcterms:W3CDTF">2020-08-18T17:43:00Z</dcterms:modified>
</cp:coreProperties>
</file>